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924D0" w:rsidRPr="00F25DA3" w:rsidRDefault="00241E11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30F2" wp14:editId="175C8E8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477000" cy="75247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E11" w:rsidRDefault="00241E11" w:rsidP="00241E11">
                            <w:pPr>
                              <w:ind w:firstLine="3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A8350A">
                              <w:rPr>
                                <w:b/>
                                <w:sz w:val="32"/>
                                <w:szCs w:val="24"/>
                              </w:rPr>
                              <w:t xml:space="preserve">CRITERES DE DETERMINATION </w:t>
                            </w:r>
                          </w:p>
                          <w:p w:rsidR="00241E11" w:rsidRDefault="00241E11" w:rsidP="00241E11">
                            <w:pPr>
                              <w:jc w:val="center"/>
                            </w:pPr>
                            <w:r w:rsidRPr="00A8350A">
                              <w:rPr>
                                <w:b/>
                                <w:sz w:val="32"/>
                                <w:szCs w:val="24"/>
                              </w:rPr>
                              <w:t>DU</w:t>
                            </w:r>
                            <w:r w:rsidRPr="00807757">
                              <w:rPr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A8350A">
                              <w:rPr>
                                <w:b/>
                                <w:sz w:val="32"/>
                                <w:szCs w:val="24"/>
                              </w:rPr>
                              <w:t>CENTRE DES INTERETS MATERIELS ET</w:t>
                            </w: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A8350A">
                              <w:rPr>
                                <w:b/>
                                <w:sz w:val="32"/>
                                <w:szCs w:val="24"/>
                              </w:rPr>
                              <w:t>MORAUX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230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95pt;width:510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PAUQIAAKYEAAAOAAAAZHJzL2Uyb0RvYy54bWysVMFu2zAMvQ/YPwi6L3a8pNmMOEWWIsOA&#10;oC2QDgV2U2QpNiaLmqTE7r6+lOykabfTsItMiU9P5CPp+XXXKHIU1tWgCzoepZQIzaGs9b6g3x/W&#10;Hz5R4jzTJVOgRUGfhKPXi/fv5q3JRQYVqFJYgiTa5a0paOW9yZPE8Uo0zI3ACI1OCbZhHrd2n5SW&#10;tcjeqCRL06ukBVsaC1w4h6c3vZMuIr+Ugvs7KZ3wRBUUY/NxtXHdhTVZzFm+t8xUNR/CYP8QRcNq&#10;jY+eqW6YZ+Rg6z+omppbcCD9iEOTgJQ1FzEHzGacvslmWzEjYi4ojjNnmdz/o+W3x3tL6rKgGSWa&#10;NViiH1goUgriRecFyYJErXE5IrcGsb77Ah2W+nTu8DBk3knbhC/mRNCPYj+dBUYmwvHwajKbpSm6&#10;OPpm02wymwaa5OW2sc5/FdCQYBTUYgGjruy4cb6HniDhMQeqLte1UnETmkaslCVHhuVWPsaI5K9Q&#10;SpMWI/k4TSPxK1+gPt/fKcZ/DuFdoJBPaYw5aNLnHizf7bpBqB2UT6iThb7ZnOHrGnk3zPl7ZrG7&#10;MH+cGH+Hi1SAwcBgUVKB/f2384DHoqOXkha7taDu14FZQYn6prEdPo8nk9DecTOZzjLc2EvP7tKj&#10;D80KUKExzqbh0Qx4r06mtNA84mAtw6voYprj2wX1J3Pl+xnCweRiuYwgbGjD/EZvDQ/UoSJBz4fu&#10;kVkz1DP01C2c+prlb8raY8NNDcuDB1nHmgeBe1UH3XEYYtcMgxum7XIfUS+/l8UzAAAA//8DAFBL&#10;AwQUAAYACAAAACEAWopGD9oAAAAHAQAADwAAAGRycy9kb3ducmV2LnhtbEyPwU7DMBBE70j8g7VI&#10;3KhDQChN41SAChdOtIizG2/tqPE6st00/D3bE9xmNauZN8169oOYMKY+kIL7RQECqQumJ6vga/d2&#10;V4FIWZPRQyBU8IMJ1u31VaNrE870idM2W8EhlGqtwOU81lKmzqHXaRFGJPYOIXqd+YxWmqjPHO4H&#10;WRbFk/S6J25wesRXh91xe/IKNi92abtKR7epTN9P8/fhw74rdXszP69AZJzz3zNc8BkdWmbahxOZ&#10;JAYFPCQreFiCuJgFl4HYsyrLR5BtI//zt78AAAD//wMAUEsBAi0AFAAGAAgAAAAhALaDOJL+AAAA&#10;4QEAABMAAAAAAAAAAAAAAAAAAAAAAFtDb250ZW50X1R5cGVzXS54bWxQSwECLQAUAAYACAAAACEA&#10;OP0h/9YAAACUAQAACwAAAAAAAAAAAAAAAAAvAQAAX3JlbHMvLnJlbHNQSwECLQAUAAYACAAAACEA&#10;Vm1TwFECAACmBAAADgAAAAAAAAAAAAAAAAAuAgAAZHJzL2Uyb0RvYy54bWxQSwECLQAUAAYACAAA&#10;ACEAWopGD9oAAAAHAQAADwAAAAAAAAAAAAAAAACrBAAAZHJzL2Rvd25yZXYueG1sUEsFBgAAAAAE&#10;AAQA8wAAALIFAAAAAA==&#10;" fillcolor="white [3201]" strokeweight=".5pt">
                <v:textbox>
                  <w:txbxContent>
                    <w:p w:rsidR="00241E11" w:rsidRDefault="00241E11" w:rsidP="00241E11">
                      <w:pPr>
                        <w:ind w:firstLine="3"/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A8350A">
                        <w:rPr>
                          <w:b/>
                          <w:sz w:val="32"/>
                          <w:szCs w:val="24"/>
                        </w:rPr>
                        <w:t xml:space="preserve">CRITERES DE DETERMINATION </w:t>
                      </w:r>
                    </w:p>
                    <w:p w:rsidR="00241E11" w:rsidRDefault="00241E11" w:rsidP="00241E11">
                      <w:pPr>
                        <w:jc w:val="center"/>
                      </w:pPr>
                      <w:r w:rsidRPr="00A8350A">
                        <w:rPr>
                          <w:b/>
                          <w:sz w:val="32"/>
                          <w:szCs w:val="24"/>
                        </w:rPr>
                        <w:t>DU</w:t>
                      </w:r>
                      <w:r w:rsidRPr="00807757">
                        <w:rPr>
                          <w:b/>
                          <w:sz w:val="32"/>
                          <w:szCs w:val="24"/>
                        </w:rPr>
                        <w:t xml:space="preserve"> </w:t>
                      </w:r>
                      <w:r w:rsidRPr="00A8350A">
                        <w:rPr>
                          <w:b/>
                          <w:sz w:val="32"/>
                          <w:szCs w:val="24"/>
                        </w:rPr>
                        <w:t>CENTRE DES INTERETS MATERIELS ET</w:t>
                      </w:r>
                      <w:r>
                        <w:rPr>
                          <w:b/>
                          <w:sz w:val="32"/>
                          <w:szCs w:val="24"/>
                        </w:rPr>
                        <w:t xml:space="preserve"> </w:t>
                      </w:r>
                      <w:r w:rsidRPr="00A8350A">
                        <w:rPr>
                          <w:b/>
                          <w:sz w:val="32"/>
                          <w:szCs w:val="24"/>
                        </w:rPr>
                        <w:t>MORAUX</w:t>
                      </w:r>
                    </w:p>
                  </w:txbxContent>
                </v:textbox>
              </v:shape>
            </w:pict>
          </mc:Fallback>
        </mc:AlternateContent>
      </w: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941377" w:rsidRPr="00290741" w:rsidRDefault="00941377" w:rsidP="00241E11">
      <w:pPr>
        <w:pStyle w:val="Corpsdetexte"/>
        <w:spacing w:after="0"/>
      </w:pPr>
    </w:p>
    <w:p w:rsidR="003240AC" w:rsidRDefault="003240AC" w:rsidP="00241E11">
      <w:pPr>
        <w:pStyle w:val="Corpsdetexte"/>
        <w:spacing w:after="0"/>
        <w:sectPr w:rsidR="003240AC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:rsidR="00241E11" w:rsidRPr="00A75323" w:rsidRDefault="00241E11" w:rsidP="00241E11">
      <w:pPr>
        <w:spacing w:before="120" w:after="0" w:line="240" w:lineRule="auto"/>
        <w:rPr>
          <w:b/>
        </w:rPr>
      </w:pPr>
      <w:r>
        <w:rPr>
          <w:b/>
        </w:rPr>
        <w:t>V</w:t>
      </w:r>
      <w:r w:rsidRPr="00A75323">
        <w:rPr>
          <w:b/>
        </w:rPr>
        <w:t>ous devez pouvoir justifier d’au moins :</w:t>
      </w:r>
    </w:p>
    <w:p w:rsidR="00241E11" w:rsidRDefault="00241E11" w:rsidP="00241E11">
      <w:pPr>
        <w:pStyle w:val="Paragraphedeliste"/>
        <w:numPr>
          <w:ilvl w:val="0"/>
          <w:numId w:val="5"/>
        </w:numPr>
        <w:spacing w:before="60" w:after="0" w:line="240" w:lineRule="auto"/>
      </w:pPr>
      <w:r>
        <w:t>2 critères de base + 1 critère complémentaire</w:t>
      </w:r>
    </w:p>
    <w:p w:rsidR="00241E11" w:rsidRPr="00CF5C7A" w:rsidRDefault="00241E11" w:rsidP="00241E11">
      <w:pPr>
        <w:pStyle w:val="Paragraphedeliste"/>
        <w:spacing w:before="60" w:after="0" w:line="240" w:lineRule="auto"/>
        <w:ind w:left="2136"/>
        <w:rPr>
          <w:b/>
        </w:rPr>
      </w:pPr>
      <w:proofErr w:type="gramStart"/>
      <w:r>
        <w:rPr>
          <w:b/>
        </w:rPr>
        <w:t>o</w:t>
      </w:r>
      <w:r w:rsidRPr="00CF5C7A">
        <w:rPr>
          <w:b/>
        </w:rPr>
        <w:t>u</w:t>
      </w:r>
      <w:proofErr w:type="gramEnd"/>
      <w:r w:rsidRPr="00CF5C7A">
        <w:rPr>
          <w:b/>
        </w:rPr>
        <w:t xml:space="preserve"> </w:t>
      </w:r>
    </w:p>
    <w:p w:rsidR="00241E11" w:rsidRPr="00241E11" w:rsidRDefault="00241E11" w:rsidP="00241E11">
      <w:pPr>
        <w:pStyle w:val="Paragraphedeliste"/>
        <w:numPr>
          <w:ilvl w:val="0"/>
          <w:numId w:val="5"/>
        </w:numPr>
        <w:spacing w:before="60" w:after="0" w:line="240" w:lineRule="auto"/>
        <w:rPr>
          <w:rStyle w:val="ObjetCar"/>
          <w:b w:val="0"/>
          <w:color w:val="auto"/>
          <w:sz w:val="22"/>
        </w:rPr>
      </w:pPr>
      <w:r>
        <w:t xml:space="preserve">1 critère de base + 3 critères complémentaires </w:t>
      </w:r>
    </w:p>
    <w:tbl>
      <w:tblPr>
        <w:tblStyle w:val="Grilledutableau"/>
        <w:tblpPr w:leftFromText="141" w:rightFromText="141" w:vertAnchor="text" w:horzAnchor="margin" w:tblpY="243"/>
        <w:tblW w:w="10134" w:type="dxa"/>
        <w:tblLook w:val="04A0" w:firstRow="1" w:lastRow="0" w:firstColumn="1" w:lastColumn="0" w:noHBand="0" w:noVBand="1"/>
      </w:tblPr>
      <w:tblGrid>
        <w:gridCol w:w="2972"/>
        <w:gridCol w:w="4373"/>
        <w:gridCol w:w="69"/>
        <w:gridCol w:w="2720"/>
      </w:tblGrid>
      <w:tr w:rsidR="00241E11" w:rsidTr="00241E11">
        <w:trPr>
          <w:trHeight w:val="416"/>
        </w:trPr>
        <w:tc>
          <w:tcPr>
            <w:tcW w:w="2972" w:type="dxa"/>
            <w:vAlign w:val="center"/>
          </w:tcPr>
          <w:p w:rsidR="00241E11" w:rsidRPr="00241E11" w:rsidRDefault="00241E11" w:rsidP="00241E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E11">
              <w:rPr>
                <w:rFonts w:ascii="Arial" w:hAnsi="Arial" w:cs="Arial"/>
                <w:b/>
                <w:sz w:val="20"/>
                <w:szCs w:val="20"/>
              </w:rPr>
              <w:t>CRITERES</w:t>
            </w:r>
          </w:p>
        </w:tc>
        <w:tc>
          <w:tcPr>
            <w:tcW w:w="4373" w:type="dxa"/>
            <w:vAlign w:val="center"/>
          </w:tcPr>
          <w:p w:rsidR="00241E11" w:rsidRPr="00241E11" w:rsidRDefault="00241E11" w:rsidP="00241E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E11">
              <w:rPr>
                <w:rFonts w:ascii="Arial" w:hAnsi="Arial" w:cs="Arial"/>
                <w:b/>
                <w:sz w:val="20"/>
                <w:szCs w:val="20"/>
              </w:rPr>
              <w:t>PIECES JUSTIFICATIVES</w:t>
            </w:r>
          </w:p>
        </w:tc>
        <w:tc>
          <w:tcPr>
            <w:tcW w:w="2787" w:type="dxa"/>
            <w:gridSpan w:val="2"/>
            <w:vAlign w:val="center"/>
          </w:tcPr>
          <w:p w:rsidR="00241E11" w:rsidRPr="00241E11" w:rsidRDefault="00241E11" w:rsidP="00241E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E11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41E11" w:rsidTr="00241E11">
        <w:trPr>
          <w:trHeight w:val="442"/>
        </w:trPr>
        <w:tc>
          <w:tcPr>
            <w:tcW w:w="10134" w:type="dxa"/>
            <w:gridSpan w:val="4"/>
            <w:shd w:val="clear" w:color="auto" w:fill="BFBFBF" w:themeFill="background1" w:themeFillShade="BF"/>
            <w:vAlign w:val="center"/>
          </w:tcPr>
          <w:p w:rsidR="00241E11" w:rsidRPr="00241E11" w:rsidRDefault="00241E11" w:rsidP="00241E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E11">
              <w:rPr>
                <w:rFonts w:ascii="Arial" w:hAnsi="Arial" w:cs="Arial"/>
                <w:b/>
                <w:sz w:val="20"/>
                <w:szCs w:val="20"/>
              </w:rPr>
              <w:t>CRITERES DE BASE</w:t>
            </w:r>
          </w:p>
        </w:tc>
      </w:tr>
      <w:tr w:rsidR="00241E11" w:rsidTr="00241E11">
        <w:trPr>
          <w:trHeight w:val="442"/>
        </w:trPr>
        <w:tc>
          <w:tcPr>
            <w:tcW w:w="2972" w:type="dxa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Lieu de naissance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Photocopie de la totalité du livret de famille de l’agent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E11" w:rsidTr="00241E11">
        <w:trPr>
          <w:trHeight w:val="442"/>
        </w:trPr>
        <w:tc>
          <w:tcPr>
            <w:tcW w:w="2972" w:type="dxa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Etudes effectuées par l’agent ou ses enfants sur le territoire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Certificats de scolarité</w:t>
            </w:r>
          </w:p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Durée minimale : 8 ans à partir de l’âge de 6 ans</w:t>
            </w:r>
          </w:p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E11" w:rsidTr="00241E11">
        <w:trPr>
          <w:trHeight w:val="442"/>
        </w:trPr>
        <w:tc>
          <w:tcPr>
            <w:tcW w:w="2972" w:type="dxa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Domicile des parents proches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Attestation de résidence</w:t>
            </w:r>
          </w:p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Quittance (eau, 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1E11">
              <w:rPr>
                <w:rFonts w:ascii="Arial" w:hAnsi="Arial" w:cs="Arial"/>
                <w:sz w:val="20"/>
                <w:szCs w:val="20"/>
              </w:rPr>
              <w:t>électricité…)</w:t>
            </w:r>
          </w:p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41E11">
              <w:rPr>
                <w:rFonts w:ascii="Arial" w:hAnsi="Arial" w:cs="Arial"/>
                <w:sz w:val="20"/>
                <w:szCs w:val="20"/>
              </w:rPr>
              <w:t>hotocopie du livret de famille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Parents = père et /ou mère</w:t>
            </w:r>
          </w:p>
        </w:tc>
      </w:tr>
      <w:tr w:rsidR="00241E11" w:rsidTr="00241E11">
        <w:trPr>
          <w:trHeight w:val="442"/>
        </w:trPr>
        <w:tc>
          <w:tcPr>
            <w:tcW w:w="2972" w:type="dxa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 xml:space="preserve">Domicile avant l’entrée dans la fonction publique </w:t>
            </w:r>
          </w:p>
        </w:tc>
        <w:tc>
          <w:tcPr>
            <w:tcW w:w="4442" w:type="dxa"/>
            <w:gridSpan w:val="2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Attestation de résidence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Durée minimale de 10 ans</w:t>
            </w:r>
          </w:p>
        </w:tc>
      </w:tr>
      <w:tr w:rsidR="00241E11" w:rsidRPr="00015038" w:rsidTr="00241E11">
        <w:trPr>
          <w:trHeight w:val="504"/>
        </w:trPr>
        <w:tc>
          <w:tcPr>
            <w:tcW w:w="10134" w:type="dxa"/>
            <w:gridSpan w:val="4"/>
            <w:shd w:val="clear" w:color="auto" w:fill="BFBFBF" w:themeFill="background1" w:themeFillShade="BF"/>
            <w:vAlign w:val="center"/>
          </w:tcPr>
          <w:p w:rsidR="00241E11" w:rsidRPr="00241E11" w:rsidRDefault="00241E11" w:rsidP="00241E11">
            <w:pPr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1E11">
              <w:rPr>
                <w:rFonts w:ascii="Arial" w:hAnsi="Arial" w:cs="Arial"/>
                <w:b/>
                <w:sz w:val="20"/>
                <w:szCs w:val="20"/>
              </w:rPr>
              <w:t>CRITERES COMPLEMENTAIRES</w:t>
            </w:r>
          </w:p>
        </w:tc>
      </w:tr>
      <w:tr w:rsidR="00241E11" w:rsidRPr="00015038" w:rsidTr="00241E11">
        <w:tc>
          <w:tcPr>
            <w:tcW w:w="2972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 xml:space="preserve">Sépultures du père et/ou de la mère </w:t>
            </w:r>
          </w:p>
        </w:tc>
        <w:tc>
          <w:tcPr>
            <w:tcW w:w="4373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Attestation du Maire de la commune ou photocopie de la concession</w:t>
            </w:r>
          </w:p>
        </w:tc>
        <w:tc>
          <w:tcPr>
            <w:tcW w:w="2787" w:type="dxa"/>
            <w:gridSpan w:val="2"/>
            <w:vMerge w:val="restart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E11" w:rsidRPr="00015038" w:rsidTr="00241E11">
        <w:tc>
          <w:tcPr>
            <w:tcW w:w="2972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Biens matériels en propriété de l’agent</w:t>
            </w:r>
          </w:p>
        </w:tc>
        <w:tc>
          <w:tcPr>
            <w:tcW w:w="4373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Photocopie de l’avertissement de l’administration fiscale (taxe foncière)</w:t>
            </w:r>
          </w:p>
        </w:tc>
        <w:tc>
          <w:tcPr>
            <w:tcW w:w="2787" w:type="dxa"/>
            <w:gridSpan w:val="2"/>
            <w:vMerge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E11" w:rsidRPr="00015038" w:rsidTr="00241E11">
        <w:tc>
          <w:tcPr>
            <w:tcW w:w="2972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Biens matériels en location de l’agent</w:t>
            </w:r>
          </w:p>
        </w:tc>
        <w:tc>
          <w:tcPr>
            <w:tcW w:w="4373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Photocopie de l’avertissement de l’administration fiscale (taxe d’habitation)</w:t>
            </w:r>
          </w:p>
        </w:tc>
        <w:tc>
          <w:tcPr>
            <w:tcW w:w="2787" w:type="dxa"/>
            <w:gridSpan w:val="2"/>
            <w:vMerge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E11" w:rsidRPr="00015038" w:rsidTr="00241E11">
        <w:tc>
          <w:tcPr>
            <w:tcW w:w="2972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 xml:space="preserve">Inscription de l’agent sur les listes électorales </w:t>
            </w:r>
          </w:p>
        </w:tc>
        <w:tc>
          <w:tcPr>
            <w:tcW w:w="4373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Photocopie de la carte d’électeur certifiée sur l’honneur conforme à l’orignal</w:t>
            </w:r>
          </w:p>
        </w:tc>
        <w:tc>
          <w:tcPr>
            <w:tcW w:w="2787" w:type="dxa"/>
            <w:gridSpan w:val="2"/>
            <w:vMerge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E11" w:rsidRPr="00015038" w:rsidTr="00241E11">
        <w:tc>
          <w:tcPr>
            <w:tcW w:w="2972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Possession par l’agent d’un compte bancaire, postal ou d’épargne au lieu de la demande de mutation</w:t>
            </w:r>
          </w:p>
        </w:tc>
        <w:tc>
          <w:tcPr>
            <w:tcW w:w="4373" w:type="dxa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Relevé d’identité :</w:t>
            </w:r>
          </w:p>
          <w:p w:rsidR="00241E11" w:rsidRPr="00241E11" w:rsidRDefault="00241E11" w:rsidP="00241E11">
            <w:pPr>
              <w:pStyle w:val="Paragraphedeliste"/>
              <w:numPr>
                <w:ilvl w:val="0"/>
                <w:numId w:val="6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Bancaire</w:t>
            </w:r>
          </w:p>
          <w:p w:rsidR="00241E11" w:rsidRPr="00241E11" w:rsidRDefault="00241E11" w:rsidP="00241E11">
            <w:pPr>
              <w:pStyle w:val="Paragraphedeliste"/>
              <w:numPr>
                <w:ilvl w:val="0"/>
                <w:numId w:val="6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 xml:space="preserve">Postal </w:t>
            </w:r>
          </w:p>
          <w:p w:rsidR="00241E11" w:rsidRPr="00241E11" w:rsidRDefault="00241E11" w:rsidP="00241E11">
            <w:pPr>
              <w:pStyle w:val="Paragraphedeliste"/>
              <w:numPr>
                <w:ilvl w:val="0"/>
                <w:numId w:val="6"/>
              </w:numPr>
              <w:spacing w:before="120"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 xml:space="preserve">Epargne </w:t>
            </w:r>
          </w:p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Copie du contrat de l’ouverture du compte</w:t>
            </w:r>
          </w:p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sym w:font="Wingdings 2" w:char="F02A"/>
            </w:r>
            <w:r w:rsidRPr="00241E11">
              <w:rPr>
                <w:rFonts w:ascii="Arial" w:hAnsi="Arial" w:cs="Arial"/>
                <w:sz w:val="20"/>
                <w:szCs w:val="20"/>
              </w:rPr>
              <w:t xml:space="preserve"> Attestation de la banque</w:t>
            </w:r>
          </w:p>
        </w:tc>
        <w:tc>
          <w:tcPr>
            <w:tcW w:w="2787" w:type="dxa"/>
            <w:gridSpan w:val="2"/>
            <w:vAlign w:val="center"/>
          </w:tcPr>
          <w:p w:rsidR="00241E11" w:rsidRPr="00241E11" w:rsidRDefault="00241E11" w:rsidP="00241E11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E11">
              <w:rPr>
                <w:rFonts w:ascii="Arial" w:hAnsi="Arial" w:cs="Arial"/>
                <w:sz w:val="20"/>
                <w:szCs w:val="20"/>
              </w:rPr>
              <w:t>La date d’ouverture du compte doit être antérieure à 3 ans.</w:t>
            </w:r>
          </w:p>
        </w:tc>
      </w:tr>
    </w:tbl>
    <w:p w:rsidR="00241E11" w:rsidRDefault="00241E11" w:rsidP="00241E11">
      <w:pPr>
        <w:pStyle w:val="Objet"/>
        <w:spacing w:before="0" w:after="0"/>
        <w:rPr>
          <w:rStyle w:val="ObjetCar"/>
          <w:b/>
        </w:rPr>
      </w:pPr>
    </w:p>
    <w:sectPr w:rsidR="00241E11" w:rsidSect="00241E11">
      <w:headerReference w:type="default" r:id="rId14"/>
      <w:footerReference w:type="default" r:id="rId15"/>
      <w:type w:val="continuous"/>
      <w:pgSz w:w="11910" w:h="16840"/>
      <w:pgMar w:top="964" w:right="964" w:bottom="567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B5" w:rsidRDefault="00552BB5" w:rsidP="0079276E">
      <w:r>
        <w:separator/>
      </w:r>
    </w:p>
  </w:endnote>
  <w:endnote w:type="continuationSeparator" w:id="0">
    <w:p w:rsidR="00552BB5" w:rsidRDefault="00552BB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E11" w:rsidRPr="00241E11" w:rsidRDefault="00241E11" w:rsidP="00241E11">
    <w:pPr>
      <w:pStyle w:val="Pieddepage"/>
      <w:jc w:val="center"/>
      <w:rPr>
        <w:i/>
        <w:sz w:val="18"/>
        <w:szCs w:val="18"/>
      </w:rPr>
    </w:pPr>
    <w:r w:rsidRPr="00241E11">
      <w:rPr>
        <w:i/>
        <w:sz w:val="18"/>
        <w:szCs w:val="18"/>
      </w:rPr>
      <w:t>Bureau des personnels 2</w:t>
    </w:r>
    <w:r w:rsidRPr="00241E11">
      <w:rPr>
        <w:i/>
        <w:sz w:val="18"/>
        <w:szCs w:val="18"/>
        <w:vertAlign w:val="superscript"/>
      </w:rPr>
      <w:t>nd</w:t>
    </w:r>
    <w:r w:rsidRPr="00241E11">
      <w:rPr>
        <w:i/>
        <w:sz w:val="18"/>
        <w:szCs w:val="18"/>
      </w:rPr>
      <w:t xml:space="preserve"> degré – DPE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94995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901455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r w:rsidR="00901455">
      <w:rPr>
        <w:b/>
        <w:sz w:val="16"/>
        <w:szCs w:val="16"/>
      </w:rPr>
      <w:t xml:space="preserve">des Personnels </w:t>
    </w:r>
  </w:p>
  <w:p w:rsidR="00901455" w:rsidRPr="00A124A0" w:rsidRDefault="00901455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 xml:space="preserve">Enseignants </w:t>
    </w:r>
    <w:r w:rsidR="0055148F">
      <w:rPr>
        <w:b/>
        <w:sz w:val="16"/>
        <w:szCs w:val="16"/>
      </w:rPr>
      <w:t>2</w:t>
    </w:r>
    <w:r w:rsidR="0055148F" w:rsidRPr="0055148F">
      <w:rPr>
        <w:b/>
        <w:sz w:val="16"/>
        <w:szCs w:val="16"/>
        <w:vertAlign w:val="superscript"/>
      </w:rPr>
      <w:t>nd</w:t>
    </w:r>
    <w:r>
      <w:rPr>
        <w:b/>
        <w:sz w:val="16"/>
        <w:szCs w:val="16"/>
      </w:rPr>
      <w:t xml:space="preserve"> degré</w:t>
    </w:r>
  </w:p>
  <w:p w:rsidR="007E2D34" w:rsidRPr="003D6FC8" w:rsidRDefault="003D6FC8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LOREN</w:t>
    </w:r>
  </w:p>
  <w:p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:rsidR="002C53DF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hyperlink r:id="rId1" w:history="1">
      <w:r w:rsidR="00901455" w:rsidRPr="00926067">
        <w:rPr>
          <w:rStyle w:val="Lienhypertexte"/>
          <w:sz w:val="16"/>
          <w:szCs w:val="16"/>
        </w:rPr>
        <w:t>prénom.nom@xxx.fr</w:t>
      </w:r>
    </w:hyperlink>
  </w:p>
  <w:p w:rsidR="00901455" w:rsidRPr="003D6FC8" w:rsidRDefault="00901455" w:rsidP="00A124A0">
    <w:pPr>
      <w:pStyle w:val="PieddePage0"/>
      <w:spacing w:line="240" w:lineRule="auto"/>
      <w:rPr>
        <w:sz w:val="16"/>
        <w:szCs w:val="16"/>
      </w:rPr>
    </w:pPr>
    <w:r>
      <w:rPr>
        <w:sz w:val="16"/>
        <w:szCs w:val="16"/>
      </w:rPr>
      <w:t xml:space="preserve">Les Hauts de </w:t>
    </w:r>
    <w:proofErr w:type="spellStart"/>
    <w:r>
      <w:rPr>
        <w:sz w:val="16"/>
        <w:szCs w:val="16"/>
      </w:rPr>
      <w:t>Terreville</w:t>
    </w:r>
    <w:proofErr w:type="spellEnd"/>
    <w:r>
      <w:rPr>
        <w:sz w:val="16"/>
        <w:szCs w:val="16"/>
      </w:rPr>
      <w:t xml:space="preserve"> – 97279 SCHOELCHER CEDEX</w:t>
    </w:r>
  </w:p>
  <w:p w:rsidR="002C53DF" w:rsidRPr="00901455" w:rsidRDefault="002C53DF" w:rsidP="00901455">
    <w:pPr>
      <w:pStyle w:val="Texte-Adresseligne2"/>
      <w:framePr w:w="0" w:hRule="auto" w:wrap="auto" w:vAnchor="margin" w:hAnchor="text" w:xAlign="left" w:yAlign="inline"/>
      <w:rPr>
        <w:rFonts w:cs="Arial"/>
        <w:color w:val="808080" w:themeColor="background1" w:themeShade="8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B5" w:rsidRDefault="00552BB5" w:rsidP="0079276E">
      <w:r>
        <w:separator/>
      </w:r>
    </w:p>
  </w:footnote>
  <w:footnote w:type="continuationSeparator" w:id="0">
    <w:p w:rsidR="00552BB5" w:rsidRDefault="00552BB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DBA" w:rsidRDefault="00E94995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626FCDAF" wp14:editId="7632AFA0">
          <wp:simplePos x="0" y="0"/>
          <wp:positionH relativeFrom="column">
            <wp:posOffset>-123825</wp:posOffset>
          </wp:positionH>
          <wp:positionV relativeFrom="paragraph">
            <wp:posOffset>-38100</wp:posOffset>
          </wp:positionV>
          <wp:extent cx="1508125" cy="10858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logoAC_MARTINIQUE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DBA">
      <w:rPr>
        <w:b/>
        <w:bCs/>
        <w:sz w:val="24"/>
        <w:szCs w:val="24"/>
      </w:rPr>
      <w:tab/>
    </w:r>
    <w:r w:rsidR="00241E11">
      <w:rPr>
        <w:b/>
        <w:bCs/>
        <w:sz w:val="24"/>
        <w:szCs w:val="24"/>
      </w:rPr>
      <w:t xml:space="preserve">ANNEXE </w:t>
    </w:r>
    <w:r w:rsidR="00870445">
      <w:rPr>
        <w:b/>
        <w:bCs/>
        <w:sz w:val="24"/>
        <w:szCs w:val="24"/>
      </w:rPr>
      <w:t>VIII</w:t>
    </w:r>
  </w:p>
  <w:p w:rsidR="00901455" w:rsidRDefault="00901455" w:rsidP="00901455">
    <w:pPr>
      <w:pStyle w:val="ServiceInfoHeader"/>
    </w:pPr>
    <w:r>
      <w:t>Direction des Personnels</w:t>
    </w:r>
  </w:p>
  <w:p w:rsidR="00901455" w:rsidRDefault="00901455" w:rsidP="00901455">
    <w:pPr>
      <w:pStyle w:val="ServiceInfoHeader"/>
    </w:pPr>
    <w:r>
      <w:t>Enseignants</w:t>
    </w:r>
  </w:p>
  <w:p w:rsidR="00901455" w:rsidRPr="00936E45" w:rsidRDefault="00901455" w:rsidP="00901455">
    <w:pPr>
      <w:pStyle w:val="ServiceInfoHeader"/>
    </w:pPr>
    <w:r>
      <w:t>DPE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21BA9"/>
    <w:multiLevelType w:val="hybridMultilevel"/>
    <w:tmpl w:val="8ACE7C4E"/>
    <w:lvl w:ilvl="0" w:tplc="40D46F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A0DD9"/>
    <w:multiLevelType w:val="hybridMultilevel"/>
    <w:tmpl w:val="BBC03E1A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11"/>
    <w:rsid w:val="00014832"/>
    <w:rsid w:val="00015220"/>
    <w:rsid w:val="00045DCD"/>
    <w:rsid w:val="00046EC0"/>
    <w:rsid w:val="00081F5E"/>
    <w:rsid w:val="000825AD"/>
    <w:rsid w:val="000924D0"/>
    <w:rsid w:val="001200FD"/>
    <w:rsid w:val="00142BF8"/>
    <w:rsid w:val="001648E4"/>
    <w:rsid w:val="001C79E5"/>
    <w:rsid w:val="001F209A"/>
    <w:rsid w:val="00202B2A"/>
    <w:rsid w:val="00241E11"/>
    <w:rsid w:val="00290741"/>
    <w:rsid w:val="00290CE8"/>
    <w:rsid w:val="00293194"/>
    <w:rsid w:val="002C53DF"/>
    <w:rsid w:val="003240AC"/>
    <w:rsid w:val="003A7BC3"/>
    <w:rsid w:val="003D1DE1"/>
    <w:rsid w:val="003D6FC8"/>
    <w:rsid w:val="003F2312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E7415"/>
    <w:rsid w:val="00521BCD"/>
    <w:rsid w:val="00533FB0"/>
    <w:rsid w:val="0054073A"/>
    <w:rsid w:val="0055148F"/>
    <w:rsid w:val="00552BB5"/>
    <w:rsid w:val="005553A2"/>
    <w:rsid w:val="005972E3"/>
    <w:rsid w:val="005B11B6"/>
    <w:rsid w:val="005B6F0D"/>
    <w:rsid w:val="005B737A"/>
    <w:rsid w:val="005C4846"/>
    <w:rsid w:val="005E750D"/>
    <w:rsid w:val="005F2E98"/>
    <w:rsid w:val="005F469D"/>
    <w:rsid w:val="00601526"/>
    <w:rsid w:val="00625D93"/>
    <w:rsid w:val="00631B33"/>
    <w:rsid w:val="00651077"/>
    <w:rsid w:val="006859B0"/>
    <w:rsid w:val="006A4ADA"/>
    <w:rsid w:val="006D502A"/>
    <w:rsid w:val="006E455E"/>
    <w:rsid w:val="006F2701"/>
    <w:rsid w:val="00742A03"/>
    <w:rsid w:val="00772719"/>
    <w:rsid w:val="0079276E"/>
    <w:rsid w:val="007B4F8D"/>
    <w:rsid w:val="007B6F11"/>
    <w:rsid w:val="007E2D34"/>
    <w:rsid w:val="007F1724"/>
    <w:rsid w:val="00807CCD"/>
    <w:rsid w:val="0081060F"/>
    <w:rsid w:val="00822782"/>
    <w:rsid w:val="008347E0"/>
    <w:rsid w:val="00851458"/>
    <w:rsid w:val="00870445"/>
    <w:rsid w:val="008A73FE"/>
    <w:rsid w:val="00901455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84CCB"/>
    <w:rsid w:val="00AE48FE"/>
    <w:rsid w:val="00AF1D5B"/>
    <w:rsid w:val="00B37451"/>
    <w:rsid w:val="00B46AF7"/>
    <w:rsid w:val="00B55B58"/>
    <w:rsid w:val="00C220A3"/>
    <w:rsid w:val="00C26FDC"/>
    <w:rsid w:val="00C66322"/>
    <w:rsid w:val="00C67312"/>
    <w:rsid w:val="00C7451D"/>
    <w:rsid w:val="00CD5E65"/>
    <w:rsid w:val="00CE16E3"/>
    <w:rsid w:val="00CE1BE6"/>
    <w:rsid w:val="00D10C52"/>
    <w:rsid w:val="00D96935"/>
    <w:rsid w:val="00DA2090"/>
    <w:rsid w:val="00DA7738"/>
    <w:rsid w:val="00DD50D6"/>
    <w:rsid w:val="00E05336"/>
    <w:rsid w:val="00E21864"/>
    <w:rsid w:val="00E3738A"/>
    <w:rsid w:val="00E47097"/>
    <w:rsid w:val="00E669F0"/>
    <w:rsid w:val="00E94995"/>
    <w:rsid w:val="00EF5CF0"/>
    <w:rsid w:val="00F043B7"/>
    <w:rsid w:val="00F22CF7"/>
    <w:rsid w:val="00F2464C"/>
    <w:rsid w:val="00F25DA3"/>
    <w:rsid w:val="00F261BB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40946-D00D-452D-9941-A4DE6F04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E11"/>
    <w:pPr>
      <w:widowControl/>
      <w:autoSpaceDE/>
      <w:autoSpaceDN/>
      <w:spacing w:after="160" w:line="259" w:lineRule="auto"/>
    </w:pPr>
    <w:rPr>
      <w:rFonts w:asciiTheme="minorHAnsi" w:hAnsiTheme="minorHAnsi" w:cstheme="minorBidi"/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rFonts w:eastAsiaTheme="minorEastAsia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spacing w:line="192" w:lineRule="atLeast"/>
    </w:pPr>
    <w:rPr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Mentionnonrsolue">
    <w:name w:val="Unresolved Mention"/>
    <w:basedOn w:val="Policepardfaut"/>
    <w:uiPriority w:val="99"/>
    <w:semiHidden/>
    <w:unhideWhenUsed/>
    <w:rsid w:val="00901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&#233;nom.nom@xx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rochur2\Documents\Mod&#232;les%20Office%20personnalis&#233;s\Nvo%20logo%20DPE%20oct%202020\DPE%202%20-%20COURRIER_forme_administrativ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1FB113-78C8-4477-8929-A3B6BCB7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DPE 2 - COURRIER_forme_administrative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USER</dc:creator>
  <cp:lastModifiedBy>sgalbert</cp:lastModifiedBy>
  <cp:revision>2</cp:revision>
  <dcterms:created xsi:type="dcterms:W3CDTF">2022-11-04T15:29:00Z</dcterms:created>
  <dcterms:modified xsi:type="dcterms:W3CDTF">2022-11-04T15:29:00Z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