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2A7" w:rsidRDefault="00CA22A7">
      <w:pPr>
        <w:suppressAutoHyphens w:val="0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CA22A7" w:rsidRDefault="0076576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 de mise à jour : 20/06/2022</w:t>
      </w:r>
      <w:r>
        <w:rPr>
          <w:rFonts w:ascii="Arial" w:hAnsi="Arial"/>
          <w:sz w:val="22"/>
          <w:szCs w:val="22"/>
        </w:rPr>
        <w:tab/>
        <w:t xml:space="preserve">                      Idée issue du Réseau : n°4 LPO Joseph ZOBEL</w:t>
      </w:r>
    </w:p>
    <w:p w:rsidR="00CA22A7" w:rsidRDefault="00CA22A7">
      <w:pPr>
        <w:pStyle w:val="Standard"/>
        <w:rPr>
          <w:rFonts w:ascii="Arial" w:hAnsi="Arial"/>
          <w:sz w:val="22"/>
          <w:szCs w:val="22"/>
        </w:rPr>
      </w:pPr>
    </w:p>
    <w:p w:rsidR="00CA22A7" w:rsidRDefault="00765768">
      <w:pPr>
        <w:pStyle w:val="Standard"/>
        <w:jc w:val="center"/>
        <w:rPr>
          <w:rFonts w:hint="eastAsia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2840080" cy="1590461"/>
            <wp:effectExtent l="0" t="0" r="0" b="0"/>
            <wp:docPr id="1" name="Image 1" descr="Un bivouac en Belgique, mais avec RESPECT ! - Trekking et Voy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080" cy="15904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22A7" w:rsidRDefault="00CA22A7">
      <w:pPr>
        <w:pStyle w:val="Standard"/>
        <w:jc w:val="center"/>
        <w:rPr>
          <w:rFonts w:ascii="Arial" w:hAnsi="Arial"/>
          <w:sz w:val="22"/>
          <w:szCs w:val="22"/>
        </w:rPr>
      </w:pPr>
    </w:p>
    <w:p w:rsidR="00CA22A7" w:rsidRDefault="00765768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FICHE ACTION N°11</w:t>
      </w:r>
    </w:p>
    <w:p w:rsidR="00CA22A7" w:rsidRDefault="00CA22A7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9409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6"/>
        <w:gridCol w:w="6123"/>
      </w:tblGrid>
      <w:tr w:rsidR="00CA22A7">
        <w:tblPrEx>
          <w:tblCellMar>
            <w:top w:w="0" w:type="dxa"/>
            <w:bottom w:w="0" w:type="dxa"/>
          </w:tblCellMar>
        </w:tblPrEx>
        <w:tc>
          <w:tcPr>
            <w:tcW w:w="9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2A7" w:rsidRDefault="00765768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THÈME : Relation interpersonnelle, lien social</w:t>
            </w:r>
          </w:p>
        </w:tc>
      </w:tr>
      <w:tr w:rsidR="00CA22A7">
        <w:tblPrEx>
          <w:tblCellMar>
            <w:top w:w="0" w:type="dxa"/>
            <w:bottom w:w="0" w:type="dxa"/>
          </w:tblCellMar>
        </w:tblPrEx>
        <w:tc>
          <w:tcPr>
            <w:tcW w:w="94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2A7" w:rsidRDefault="0076576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Intitulé de </w:t>
            </w:r>
            <w:r>
              <w:rPr>
                <w:rFonts w:ascii="Arial" w:hAnsi="Arial"/>
                <w:sz w:val="22"/>
                <w:szCs w:val="22"/>
              </w:rPr>
              <w:t>l’action ou du projet</w:t>
            </w:r>
          </w:p>
          <w:p w:rsidR="00CA22A7" w:rsidRDefault="00765768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Permettre aux élèves de faire des activités extra-scolaires liées à la culture</w:t>
            </w:r>
          </w:p>
          <w:p w:rsidR="00CA22A7" w:rsidRDefault="0076576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(Ecole ouverte de Pâques)</w:t>
            </w:r>
          </w:p>
        </w:tc>
      </w:tr>
      <w:tr w:rsidR="00CA22A7">
        <w:tblPrEx>
          <w:tblCellMar>
            <w:top w:w="0" w:type="dxa"/>
            <w:bottom w:w="0" w:type="dxa"/>
          </w:tblCellMar>
        </w:tblPrEx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2A7" w:rsidRDefault="00765768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Objectifs</w:t>
            </w:r>
          </w:p>
          <w:p w:rsidR="00CA22A7" w:rsidRDefault="00CA22A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CA22A7" w:rsidRDefault="00CA22A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CA22A7" w:rsidRDefault="00CA22A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CA22A7" w:rsidRDefault="00CA22A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CA22A7" w:rsidRDefault="00CA22A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22A7" w:rsidRDefault="00765768">
            <w:pPr>
              <w:pStyle w:val="Paragraphedeliste"/>
              <w:numPr>
                <w:ilvl w:val="0"/>
                <w:numId w:val="1"/>
              </w:numPr>
              <w:suppressAutoHyphens w:val="0"/>
              <w:ind w:left="221" w:hanging="142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Créer un sentiment d’appartenance à la classe </w:t>
            </w:r>
          </w:p>
          <w:p w:rsidR="00CA22A7" w:rsidRDefault="00765768">
            <w:pPr>
              <w:pStyle w:val="TableContents"/>
              <w:numPr>
                <w:ilvl w:val="0"/>
                <w:numId w:val="1"/>
              </w:numPr>
              <w:ind w:left="221" w:hanging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Permettre aux élèves de faire des activités extra-scolaires liées </w:t>
            </w:r>
            <w:r>
              <w:rPr>
                <w:rFonts w:ascii="Arial" w:hAnsi="Arial"/>
                <w:sz w:val="22"/>
                <w:szCs w:val="22"/>
              </w:rPr>
              <w:t>à la culture</w:t>
            </w:r>
          </w:p>
          <w:p w:rsidR="00CA22A7" w:rsidRDefault="00765768">
            <w:pPr>
              <w:pStyle w:val="TableContents"/>
              <w:numPr>
                <w:ilvl w:val="0"/>
                <w:numId w:val="1"/>
              </w:numPr>
              <w:ind w:left="221" w:hanging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Permettre aux élèves de mettre en pratique la théorie scolaire</w:t>
            </w:r>
          </w:p>
          <w:p w:rsidR="00CA22A7" w:rsidRDefault="00765768">
            <w:pPr>
              <w:pStyle w:val="TableContents"/>
              <w:numPr>
                <w:ilvl w:val="0"/>
                <w:numId w:val="1"/>
              </w:numPr>
              <w:ind w:left="221" w:hanging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Créer du lien entre les élèves pour améliorer le climat scolaire</w:t>
            </w:r>
          </w:p>
          <w:p w:rsidR="00CA22A7" w:rsidRDefault="00765768">
            <w:pPr>
              <w:pStyle w:val="TableContents"/>
              <w:numPr>
                <w:ilvl w:val="0"/>
                <w:numId w:val="1"/>
              </w:numPr>
              <w:ind w:left="221" w:hanging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Participer à l’enrichissement culturel et patrimonial des élèves </w:t>
            </w:r>
          </w:p>
          <w:p w:rsidR="00CA22A7" w:rsidRDefault="00765768">
            <w:pPr>
              <w:pStyle w:val="Paragraphedeliste"/>
              <w:numPr>
                <w:ilvl w:val="0"/>
                <w:numId w:val="1"/>
              </w:numPr>
              <w:suppressAutoHyphens w:val="0"/>
              <w:ind w:left="221" w:hanging="142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Assister à des cours de soutien ou </w:t>
            </w:r>
            <w:r>
              <w:rPr>
                <w:rFonts w:ascii="Arial" w:hAnsi="Arial" w:cs="Arial"/>
                <w:sz w:val="22"/>
                <w:szCs w:val="22"/>
              </w:rPr>
              <w:t>d’approfondissement avec les enseignants</w:t>
            </w:r>
          </w:p>
        </w:tc>
      </w:tr>
      <w:tr w:rsidR="00CA22A7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2A7" w:rsidRDefault="00765768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Composition du groupe projet</w:t>
            </w:r>
          </w:p>
          <w:p w:rsidR="00CA22A7" w:rsidRDefault="00CA22A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CA22A7" w:rsidRDefault="00CA22A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CA22A7" w:rsidRDefault="00CA22A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CA22A7" w:rsidRDefault="00CA22A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22A7" w:rsidRDefault="0076576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CPE </w:t>
            </w:r>
          </w:p>
          <w:p w:rsidR="00CA22A7" w:rsidRDefault="0076576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Enseignants volontaires</w:t>
            </w:r>
          </w:p>
        </w:tc>
      </w:tr>
      <w:tr w:rsidR="00CA22A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2A7" w:rsidRDefault="00765768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Personnes ou publics concernés</w:t>
            </w: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22A7" w:rsidRDefault="0076576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Elèves</w:t>
            </w:r>
          </w:p>
        </w:tc>
      </w:tr>
      <w:tr w:rsidR="00CA22A7">
        <w:tblPrEx>
          <w:tblCellMar>
            <w:top w:w="0" w:type="dxa"/>
            <w:bottom w:w="0" w:type="dxa"/>
          </w:tblCellMar>
        </w:tblPrEx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2A7" w:rsidRDefault="00765768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Description</w:t>
            </w:r>
          </w:p>
          <w:p w:rsidR="00CA22A7" w:rsidRDefault="00CA22A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CA22A7" w:rsidRDefault="00CA22A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CA22A7" w:rsidRDefault="00CA22A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22A7" w:rsidRDefault="0076576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Activité associant les élèves et les autres membres de la communauté éducative :</w:t>
            </w:r>
          </w:p>
          <w:p w:rsidR="00CA22A7" w:rsidRDefault="0076576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Bivouac dans la </w:t>
            </w:r>
            <w:r>
              <w:rPr>
                <w:rFonts w:ascii="Arial" w:hAnsi="Arial"/>
                <w:sz w:val="22"/>
                <w:szCs w:val="22"/>
              </w:rPr>
              <w:t>nature (tente et hamac)</w:t>
            </w:r>
          </w:p>
          <w:p w:rsidR="00CA22A7" w:rsidRDefault="0076576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Déroulé :</w:t>
            </w:r>
          </w:p>
          <w:p w:rsidR="00CA22A7" w:rsidRDefault="00765768">
            <w:pPr>
              <w:pStyle w:val="TableContents"/>
              <w:numPr>
                <w:ilvl w:val="0"/>
                <w:numId w:val="2"/>
              </w:numPr>
              <w:ind w:left="221" w:firstLine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Randonnée </w:t>
            </w:r>
          </w:p>
          <w:p w:rsidR="00CA22A7" w:rsidRDefault="00765768">
            <w:pPr>
              <w:pStyle w:val="TableContents"/>
              <w:numPr>
                <w:ilvl w:val="0"/>
                <w:numId w:val="2"/>
              </w:numPr>
              <w:ind w:left="221" w:firstLine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Mise en place du bivouac (tente et hamac)</w:t>
            </w:r>
          </w:p>
          <w:p w:rsidR="00CA22A7" w:rsidRDefault="00765768">
            <w:pPr>
              <w:pStyle w:val="TableContents"/>
              <w:numPr>
                <w:ilvl w:val="0"/>
                <w:numId w:val="2"/>
              </w:numPr>
              <w:ind w:left="221" w:firstLine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Organisation du bivouac et entraide</w:t>
            </w:r>
          </w:p>
          <w:p w:rsidR="00CA22A7" w:rsidRDefault="00765768">
            <w:pPr>
              <w:pStyle w:val="TableContents"/>
              <w:numPr>
                <w:ilvl w:val="0"/>
                <w:numId w:val="2"/>
              </w:numPr>
              <w:ind w:left="221" w:firstLine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Remontée de rivière et pêche d’écrevisses et de boucs </w:t>
            </w:r>
          </w:p>
          <w:p w:rsidR="00CA22A7" w:rsidRDefault="00765768">
            <w:pPr>
              <w:pStyle w:val="TableContents"/>
              <w:numPr>
                <w:ilvl w:val="0"/>
                <w:numId w:val="2"/>
              </w:numPr>
              <w:ind w:left="221" w:firstLine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Création de la rampe d’accès à la source</w:t>
            </w:r>
          </w:p>
          <w:p w:rsidR="00CA22A7" w:rsidRDefault="00765768">
            <w:pPr>
              <w:pStyle w:val="TableContents"/>
              <w:numPr>
                <w:ilvl w:val="0"/>
                <w:numId w:val="2"/>
              </w:numPr>
              <w:ind w:left="221" w:firstLine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Préparation du petit déjeuner, déjeun</w:t>
            </w:r>
            <w:r>
              <w:rPr>
                <w:rFonts w:ascii="Arial" w:hAnsi="Arial"/>
                <w:sz w:val="22"/>
                <w:szCs w:val="22"/>
              </w:rPr>
              <w:t xml:space="preserve">er et diner </w:t>
            </w:r>
          </w:p>
          <w:p w:rsidR="00CA22A7" w:rsidRDefault="00765768">
            <w:pPr>
              <w:pStyle w:val="TableContents"/>
              <w:numPr>
                <w:ilvl w:val="0"/>
                <w:numId w:val="2"/>
              </w:numPr>
              <w:ind w:left="221" w:firstLine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Lasso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tè</w:t>
            </w:r>
            <w:proofErr w:type="spellEnd"/>
          </w:p>
        </w:tc>
      </w:tr>
      <w:tr w:rsidR="00CA22A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2A7" w:rsidRDefault="00765768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Ressources à mettre en œuvre</w:t>
            </w:r>
          </w:p>
          <w:p w:rsidR="00CA22A7" w:rsidRDefault="00765768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(Dispositifs, Associations, …)</w:t>
            </w:r>
          </w:p>
          <w:p w:rsidR="00CA22A7" w:rsidRDefault="00CA22A7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CA22A7" w:rsidRDefault="00CA22A7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CA22A7" w:rsidRDefault="00CA22A7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22A7" w:rsidRDefault="0076576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Location du matériel </w:t>
            </w:r>
          </w:p>
          <w:p w:rsidR="00CA22A7" w:rsidRDefault="0076576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Partenaires </w:t>
            </w:r>
          </w:p>
          <w:p w:rsidR="00CA22A7" w:rsidRDefault="0076576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Guide de montagne</w:t>
            </w:r>
          </w:p>
          <w:p w:rsidR="00CA22A7" w:rsidRDefault="0076576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Transport</w:t>
            </w:r>
          </w:p>
        </w:tc>
      </w:tr>
      <w:tr w:rsidR="00CA22A7">
        <w:tblPrEx>
          <w:tblCellMar>
            <w:top w:w="0" w:type="dxa"/>
            <w:bottom w:w="0" w:type="dxa"/>
          </w:tblCellMar>
        </w:tblPrEx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2A7" w:rsidRDefault="00765768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Echéancier</w:t>
            </w: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22A7" w:rsidRDefault="00CA22A7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2A7">
        <w:tblPrEx>
          <w:tblCellMar>
            <w:top w:w="0" w:type="dxa"/>
            <w:bottom w:w="0" w:type="dxa"/>
          </w:tblCellMar>
        </w:tblPrEx>
        <w:tc>
          <w:tcPr>
            <w:tcW w:w="328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2A7" w:rsidRDefault="00765768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Indicateurs</w:t>
            </w:r>
          </w:p>
          <w:p w:rsidR="00CA22A7" w:rsidRDefault="00CA22A7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CA22A7" w:rsidRDefault="00CA22A7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22A7" w:rsidRDefault="0076576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Nombre d’enseignant volontaires </w:t>
            </w:r>
          </w:p>
          <w:p w:rsidR="00CA22A7" w:rsidRDefault="0076576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d’élèves volontaires</w:t>
            </w:r>
          </w:p>
          <w:p w:rsidR="00CA22A7" w:rsidRDefault="0076576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Questionnaire de </w:t>
            </w:r>
            <w:r>
              <w:rPr>
                <w:rFonts w:ascii="Arial" w:hAnsi="Arial"/>
                <w:sz w:val="22"/>
                <w:szCs w:val="22"/>
              </w:rPr>
              <w:t>satisfaction</w:t>
            </w:r>
          </w:p>
        </w:tc>
      </w:tr>
      <w:tr w:rsidR="00CA22A7">
        <w:tblPrEx>
          <w:tblCellMar>
            <w:top w:w="0" w:type="dxa"/>
            <w:bottom w:w="0" w:type="dxa"/>
          </w:tblCellMar>
        </w:tblPrEx>
        <w:tc>
          <w:tcPr>
            <w:tcW w:w="328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2A7" w:rsidRDefault="00765768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Contacts établissement et partenaires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2A7" w:rsidRDefault="00CA22A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A22A7">
        <w:tblPrEx>
          <w:tblCellMar>
            <w:top w:w="0" w:type="dxa"/>
            <w:bottom w:w="0" w:type="dxa"/>
          </w:tblCellMar>
        </w:tblPrEx>
        <w:tc>
          <w:tcPr>
            <w:tcW w:w="328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2A7" w:rsidRDefault="00CA22A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2A7" w:rsidRDefault="00CA22A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A22A7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2A7" w:rsidRDefault="00CA22A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2A7" w:rsidRDefault="00CA22A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A22A7" w:rsidRDefault="00CA22A7">
      <w:pPr>
        <w:pStyle w:val="Standard"/>
        <w:jc w:val="both"/>
        <w:rPr>
          <w:rFonts w:ascii="Arial" w:hAnsi="Arial"/>
          <w:sz w:val="22"/>
          <w:szCs w:val="22"/>
        </w:rPr>
      </w:pPr>
    </w:p>
    <w:p w:rsidR="00CA22A7" w:rsidRDefault="00CA22A7">
      <w:pPr>
        <w:suppressAutoHyphens w:val="0"/>
        <w:rPr>
          <w:rFonts w:ascii="Arial" w:hAnsi="Arial"/>
          <w:sz w:val="22"/>
          <w:szCs w:val="22"/>
        </w:rPr>
      </w:pPr>
    </w:p>
    <w:p w:rsidR="00CA22A7" w:rsidRDefault="00CA22A7">
      <w:pPr>
        <w:suppressAutoHyphens w:val="0"/>
        <w:rPr>
          <w:rFonts w:ascii="Arial" w:hAnsi="Arial"/>
          <w:sz w:val="22"/>
          <w:szCs w:val="22"/>
        </w:rPr>
      </w:pPr>
    </w:p>
    <w:p w:rsidR="00CA22A7" w:rsidRDefault="00CA22A7">
      <w:pPr>
        <w:suppressAutoHyphens w:val="0"/>
        <w:rPr>
          <w:rFonts w:ascii="Marianne" w:hAnsi="Marianne" w:hint="eastAsia"/>
        </w:rPr>
      </w:pPr>
    </w:p>
    <w:sectPr w:rsidR="00CA22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768" w:rsidRDefault="00765768">
      <w:pPr>
        <w:rPr>
          <w:rFonts w:hint="eastAsia"/>
        </w:rPr>
      </w:pPr>
      <w:r>
        <w:separator/>
      </w:r>
    </w:p>
  </w:endnote>
  <w:endnote w:type="continuationSeparator" w:id="0">
    <w:p w:rsidR="00765768" w:rsidRDefault="007657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ianne">
    <w:altName w:val="Calibri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768" w:rsidRDefault="0076576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65768" w:rsidRDefault="0076576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5559A"/>
    <w:multiLevelType w:val="multilevel"/>
    <w:tmpl w:val="8C7030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2720A30"/>
    <w:multiLevelType w:val="multilevel"/>
    <w:tmpl w:val="1B7487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A22A7"/>
    <w:rsid w:val="00765768"/>
    <w:rsid w:val="00CA22A7"/>
    <w:rsid w:val="00F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6F9C6-516E-4DA7-834C-EABD29EC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paragraph" w:styleId="Paragraphedeliste">
    <w:name w:val="List Paragraph"/>
    <w:basedOn w:val="Normal"/>
    <w:pPr>
      <w:ind w:left="720"/>
    </w:pPr>
    <w:rPr>
      <w:rFonts w:cs="Mangal"/>
      <w:szCs w:val="21"/>
    </w:rPr>
  </w:style>
  <w:style w:type="character" w:styleId="lev">
    <w:name w:val="Strong"/>
    <w:basedOn w:val="Policepardfaut"/>
    <w:rPr>
      <w:b/>
      <w:bCs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THIERY</dc:creator>
  <cp:lastModifiedBy>Nathalie THIERY</cp:lastModifiedBy>
  <cp:revision>2</cp:revision>
  <dcterms:created xsi:type="dcterms:W3CDTF">2022-06-22T15:16:00Z</dcterms:created>
  <dcterms:modified xsi:type="dcterms:W3CDTF">2022-06-22T15:16:00Z</dcterms:modified>
</cp:coreProperties>
</file>