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548" w:rsidRDefault="0061090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 de mise à jour : 20/06/2022</w:t>
      </w: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rFonts w:ascii="Arial" w:hAnsi="Arial"/>
          <w:sz w:val="22"/>
          <w:szCs w:val="22"/>
        </w:rPr>
        <w:tab/>
        <w:t xml:space="preserve">           </w:t>
      </w:r>
      <w:r w:rsidRPr="007C56AF">
        <w:rPr>
          <w:rFonts w:ascii="Arial" w:hAnsi="Arial"/>
          <w:b/>
          <w:color w:val="4472C4" w:themeColor="accent1"/>
          <w:sz w:val="22"/>
          <w:szCs w:val="22"/>
        </w:rPr>
        <w:t>Idée issue du Réseau</w:t>
      </w:r>
      <w:r w:rsidRPr="007C56AF">
        <w:rPr>
          <w:rFonts w:ascii="Arial" w:hAnsi="Arial"/>
          <w:b/>
          <w:color w:val="4472C4" w:themeColor="accent1"/>
          <w:sz w:val="22"/>
          <w:szCs w:val="22"/>
        </w:rPr>
        <w:t xml:space="preserve"> n°10</w:t>
      </w:r>
      <w:r w:rsidR="007C56AF" w:rsidRPr="007C56AF">
        <w:rPr>
          <w:rFonts w:ascii="Arial" w:hAnsi="Arial"/>
          <w:color w:val="4472C4" w:themeColor="accent1"/>
          <w:sz w:val="22"/>
          <w:szCs w:val="22"/>
        </w:rPr>
        <w:t> </w:t>
      </w:r>
      <w:r w:rsidR="007C56AF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 xml:space="preserve">Nord Atlantique </w:t>
      </w:r>
    </w:p>
    <w:p w:rsidR="00111548" w:rsidRDefault="00111548">
      <w:pPr>
        <w:pStyle w:val="Standard"/>
        <w:jc w:val="both"/>
        <w:rPr>
          <w:rFonts w:ascii="Arial" w:hAnsi="Arial"/>
          <w:sz w:val="22"/>
          <w:szCs w:val="22"/>
        </w:rPr>
      </w:pPr>
    </w:p>
    <w:p w:rsidR="00111548" w:rsidRDefault="0061090C">
      <w:pPr>
        <w:pStyle w:val="Standard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881631" cy="1595115"/>
            <wp:effectExtent l="0" t="0" r="0" b="5085"/>
            <wp:docPr id="1" name="Image 1" descr="Association des Parents d'Elèves des écoles Chardon-Lagache et Musset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1631" cy="1595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11548" w:rsidRDefault="00111548">
      <w:pPr>
        <w:pStyle w:val="Standard"/>
        <w:jc w:val="center"/>
        <w:rPr>
          <w:rFonts w:ascii="Arial" w:hAnsi="Arial"/>
          <w:sz w:val="22"/>
          <w:szCs w:val="22"/>
        </w:rPr>
      </w:pPr>
    </w:p>
    <w:p w:rsidR="00111548" w:rsidRDefault="0061090C">
      <w:pPr>
        <w:pStyle w:val="Standard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FICHE ACTION N°27</w:t>
      </w:r>
    </w:p>
    <w:p w:rsidR="00111548" w:rsidRDefault="00111548">
      <w:pPr>
        <w:pStyle w:val="Standard"/>
        <w:jc w:val="both"/>
        <w:rPr>
          <w:rFonts w:ascii="Arial" w:hAnsi="Arial"/>
          <w:sz w:val="22"/>
          <w:szCs w:val="22"/>
        </w:rPr>
      </w:pPr>
    </w:p>
    <w:tbl>
      <w:tblPr>
        <w:tblW w:w="9409" w:type="dxa"/>
        <w:tblInd w:w="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6123"/>
      </w:tblGrid>
      <w:tr w:rsidR="00111548">
        <w:tblPrEx>
          <w:tblCellMar>
            <w:top w:w="0" w:type="dxa"/>
            <w:bottom w:w="0" w:type="dxa"/>
          </w:tblCellMar>
        </w:tblPrEx>
        <w:tc>
          <w:tcPr>
            <w:tcW w:w="9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THÈME : </w:t>
            </w:r>
            <w:r w:rsidR="002D283B">
              <w:rPr>
                <w:rFonts w:ascii="Arial" w:hAnsi="Arial"/>
                <w:b/>
                <w:sz w:val="22"/>
                <w:szCs w:val="22"/>
              </w:rPr>
              <w:t>Parentalité</w:t>
            </w:r>
          </w:p>
        </w:tc>
      </w:tr>
      <w:tr w:rsidR="00111548">
        <w:tblPrEx>
          <w:tblCellMar>
            <w:top w:w="0" w:type="dxa"/>
            <w:bottom w:w="0" w:type="dxa"/>
          </w:tblCellMar>
        </w:tblPrEx>
        <w:tc>
          <w:tcPr>
            <w:tcW w:w="94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Intitulé de l’action ou du </w:t>
            </w:r>
            <w:r>
              <w:rPr>
                <w:rFonts w:ascii="Arial" w:hAnsi="Arial"/>
                <w:sz w:val="22"/>
                <w:szCs w:val="22"/>
              </w:rPr>
              <w:t xml:space="preserve">projet : </w:t>
            </w:r>
          </w:p>
          <w:p w:rsidR="00111548" w:rsidRDefault="0061090C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Mieux réussir la relation école-famille</w:t>
            </w:r>
          </w:p>
        </w:tc>
      </w:tr>
      <w:tr w:rsidR="00111548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Objectifs</w:t>
            </w: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suppressAutoHyphens w:val="0"/>
              <w:textAlignment w:val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Impliquer les parents dans le parcours avenir de leur(s) enfant(s)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Objectifs principaux :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Changer les représentations, être dans une démarche de co-construction, collaboration,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Intégrer les </w:t>
            </w:r>
            <w:r>
              <w:rPr>
                <w:rFonts w:ascii="Arial" w:hAnsi="Arial"/>
                <w:sz w:val="22"/>
                <w:szCs w:val="22"/>
              </w:rPr>
              <w:t xml:space="preserve">parents dans les apprentissages au côté de leur(s) enfant(s) et des enseignants : les valoriser pour en faire de meilleurs aidants. 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Objectifs déclinés : 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Développer des compétences, 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S’approprier les enjeux de la scolarisation de leur(s) enfant(s),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 réc</w:t>
            </w:r>
            <w:r>
              <w:rPr>
                <w:rFonts w:ascii="Arial" w:hAnsi="Arial"/>
                <w:sz w:val="22"/>
                <w:szCs w:val="22"/>
              </w:rPr>
              <w:t>oncilier avec l’école et en comprendre les enjeux,</w:t>
            </w:r>
          </w:p>
          <w:p w:rsidR="00111548" w:rsidRDefault="007C56AF">
            <w:p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Partager</w:t>
            </w:r>
            <w:r w:rsidR="0061090C">
              <w:rPr>
                <w:rFonts w:ascii="Arial" w:hAnsi="Arial"/>
                <w:sz w:val="22"/>
                <w:szCs w:val="22"/>
              </w:rPr>
              <w:t xml:space="preserve"> les codes et l’attitude à adopter.</w:t>
            </w:r>
          </w:p>
        </w:tc>
      </w:tr>
      <w:tr w:rsidR="00111548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Composition du groupe projet</w:t>
            </w: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Personnels du 1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er</w:t>
            </w:r>
            <w:r>
              <w:rPr>
                <w:rFonts w:ascii="Arial" w:hAnsi="Arial"/>
                <w:sz w:val="22"/>
                <w:szCs w:val="22"/>
              </w:rPr>
              <w:t xml:space="preserve"> et du 2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/>
                <w:sz w:val="22"/>
                <w:szCs w:val="22"/>
              </w:rPr>
              <w:t xml:space="preserve"> degré</w:t>
            </w:r>
          </w:p>
          <w:p w:rsidR="007C56AF" w:rsidRDefault="007C56AF">
            <w:pPr>
              <w:pStyle w:val="TableContents"/>
              <w:jc w:val="both"/>
              <w:rPr>
                <w:rFonts w:hint="eastAsia"/>
              </w:rPr>
            </w:pP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Référent école-famille (un parent choisi à l’unanimité par les parents</w:t>
            </w:r>
            <w:r w:rsidR="007C56AF">
              <w:rPr>
                <w:rFonts w:ascii="Arial" w:hAnsi="Arial"/>
                <w:sz w:val="22"/>
                <w:szCs w:val="22"/>
              </w:rPr>
              <w:t xml:space="preserve"> dans chaque classe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7C56AF" w:rsidRDefault="007C56A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7C56A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Parents v</w:t>
            </w:r>
            <w:r w:rsidR="0061090C">
              <w:rPr>
                <w:rFonts w:ascii="Arial" w:hAnsi="Arial"/>
                <w:sz w:val="22"/>
                <w:szCs w:val="22"/>
              </w:rPr>
              <w:t xml:space="preserve">olontaires de </w:t>
            </w:r>
            <w:r w:rsidR="0061090C">
              <w:rPr>
                <w:rFonts w:ascii="Arial" w:hAnsi="Arial"/>
                <w:sz w:val="22"/>
                <w:szCs w:val="22"/>
              </w:rPr>
              <w:t xml:space="preserve">l’établissement </w:t>
            </w:r>
          </w:p>
        </w:tc>
      </w:tr>
      <w:tr w:rsidR="00111548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Personnes ou publics concernés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283B" w:rsidRDefault="0061090C" w:rsidP="002D283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Les familles =&gt; priorité aux nouveaux arrivants et des niveaux clés : 6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ème</w:t>
            </w:r>
            <w:r>
              <w:rPr>
                <w:rFonts w:ascii="Arial" w:hAnsi="Arial"/>
                <w:sz w:val="22"/>
                <w:szCs w:val="22"/>
              </w:rPr>
              <w:t>, 2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nde</w:t>
            </w:r>
            <w:r>
              <w:rPr>
                <w:rFonts w:ascii="Arial" w:hAnsi="Arial"/>
                <w:sz w:val="22"/>
                <w:szCs w:val="22"/>
              </w:rPr>
              <w:t>,</w:t>
            </w:r>
            <w:r w:rsidR="007C56AF">
              <w:rPr>
                <w:rFonts w:ascii="Arial" w:hAnsi="Arial"/>
                <w:sz w:val="22"/>
                <w:szCs w:val="22"/>
              </w:rPr>
              <w:t xml:space="preserve"> pour installer le dispositif.</w:t>
            </w:r>
          </w:p>
          <w:p w:rsidR="002D283B" w:rsidRDefault="002D283B" w:rsidP="002D283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2D283B" w:rsidRDefault="002D283B" w:rsidP="002D283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Référent école-famille (un parent choisi à l’unanimité par les parents dans chaque classe)</w:t>
            </w:r>
          </w:p>
          <w:p w:rsidR="002D283B" w:rsidRDefault="002D283B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111548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Description</w:t>
            </w: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Co-intervention parents-enseignants sur des compétences partagées</w:t>
            </w:r>
            <w:r w:rsidR="007C56AF">
              <w:rPr>
                <w:rFonts w:ascii="Arial" w:hAnsi="Arial"/>
                <w:sz w:val="22"/>
                <w:szCs w:val="22"/>
              </w:rPr>
              <w:t>,</w:t>
            </w:r>
            <w:bookmarkStart w:id="0" w:name="_GoBack"/>
            <w:bookmarkEnd w:id="0"/>
          </w:p>
          <w:p w:rsidR="007C56AF" w:rsidRDefault="007C56A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11548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Ressources à mettre en œuvre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(Dispositifs, Associations, …)</w:t>
            </w: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Intervenants extérieurs : psychologues, coach…</w:t>
            </w:r>
          </w:p>
          <w:p w:rsidR="007C56AF" w:rsidRDefault="007C56A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Fédération de parents d’élèves pour aider à diffuser, à motiver, à faire comprendre les enjeux d’une telle collaboration.</w:t>
            </w:r>
          </w:p>
        </w:tc>
      </w:tr>
      <w:tr w:rsidR="00111548" w:rsidTr="007C56AF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Echéancier</w:t>
            </w:r>
          </w:p>
        </w:tc>
        <w:tc>
          <w:tcPr>
            <w:tcW w:w="6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7C56A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Mise en place en phase de rentrée</w:t>
            </w:r>
          </w:p>
          <w:p w:rsidR="007C56AF" w:rsidRDefault="007C56A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Des points de rencontre et de bilan programmés sur l’année</w:t>
            </w:r>
          </w:p>
          <w:p w:rsidR="007C56AF" w:rsidRDefault="007C56AF">
            <w:pPr>
              <w:pStyle w:val="NormalWeb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 espace parent aménagé dans l’établissement</w:t>
            </w:r>
          </w:p>
        </w:tc>
      </w:tr>
      <w:tr w:rsidR="00111548" w:rsidTr="007C56AF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61090C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Indicateurs</w:t>
            </w: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111548" w:rsidRDefault="00111548">
            <w:pPr>
              <w:pStyle w:val="TableContents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parents volontaires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Expression ressentie et exprimée par la communauté 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Réponse des familles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Changement de représentation</w:t>
            </w:r>
            <w:r>
              <w:rPr>
                <w:rFonts w:ascii="Arial" w:hAnsi="Arial"/>
                <w:sz w:val="22"/>
                <w:szCs w:val="22"/>
              </w:rPr>
              <w:t xml:space="preserve"> de la place des parents 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Echo/dialogue avant/pensant/après le travail à la maison </w:t>
            </w:r>
          </w:p>
          <w:p w:rsidR="00111548" w:rsidRDefault="0061090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Autonomie des élèves et alimentation/sommeil</w:t>
            </w:r>
          </w:p>
          <w:p w:rsidR="007C56AF" w:rsidRDefault="007C56AF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Qualité de la relation avec les parents</w:t>
            </w:r>
          </w:p>
        </w:tc>
      </w:tr>
      <w:tr w:rsidR="00111548" w:rsidTr="007C56AF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11548" w:rsidTr="007C56AF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328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1548" w:rsidRDefault="00111548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11548" w:rsidRDefault="00111548">
      <w:pPr>
        <w:suppressAutoHyphens w:val="0"/>
        <w:rPr>
          <w:rFonts w:ascii="Arial" w:hAnsi="Arial"/>
          <w:sz w:val="22"/>
          <w:szCs w:val="22"/>
        </w:rPr>
      </w:pPr>
    </w:p>
    <w:sectPr w:rsidR="0011154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90C" w:rsidRDefault="0061090C">
      <w:pPr>
        <w:rPr>
          <w:rFonts w:hint="eastAsia"/>
        </w:rPr>
      </w:pPr>
      <w:r>
        <w:separator/>
      </w:r>
    </w:p>
  </w:endnote>
  <w:endnote w:type="continuationSeparator" w:id="0">
    <w:p w:rsidR="0061090C" w:rsidRDefault="006109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90C" w:rsidRDefault="006109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1090C" w:rsidRDefault="0061090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6822"/>
    <w:multiLevelType w:val="hybridMultilevel"/>
    <w:tmpl w:val="0852B1B4"/>
    <w:lvl w:ilvl="0" w:tplc="69C049D0"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11548"/>
    <w:rsid w:val="00111548"/>
    <w:rsid w:val="002D283B"/>
    <w:rsid w:val="0061090C"/>
    <w:rsid w:val="007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6AC8"/>
  <w15:docId w15:val="{5B6A37FE-DADE-4E31-84D7-47DD762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rPr>
      <w:rFonts w:cs="Mangal"/>
      <w:szCs w:val="21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rPr>
      <w:rFonts w:cs="Mangal"/>
      <w:szCs w:val="21"/>
    </w:rPr>
  </w:style>
  <w:style w:type="paragraph" w:styleId="Paragraphedeliste">
    <w:name w:val="List Paragraph"/>
    <w:basedOn w:val="Normal"/>
    <w:pPr>
      <w:ind w:left="720"/>
    </w:pPr>
    <w:rPr>
      <w:rFonts w:cs="Mangal"/>
      <w:szCs w:val="21"/>
    </w:rPr>
  </w:style>
  <w:style w:type="character" w:styleId="lev">
    <w:name w:val="Strong"/>
    <w:basedOn w:val="Policepardfaut"/>
    <w:rPr>
      <w:b/>
      <w:bCs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THIERY</dc:creator>
  <cp:lastModifiedBy>Nathalie THIERY</cp:lastModifiedBy>
  <cp:revision>3</cp:revision>
  <dcterms:created xsi:type="dcterms:W3CDTF">2022-06-23T02:01:00Z</dcterms:created>
  <dcterms:modified xsi:type="dcterms:W3CDTF">2022-06-23T02:04:00Z</dcterms:modified>
</cp:coreProperties>
</file>